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BD3B8" w14:textId="77777777" w:rsidR="00E85846" w:rsidRPr="00647BE5" w:rsidRDefault="00E85846" w:rsidP="00E85846">
      <w:pPr>
        <w:rPr>
          <w:b/>
          <w:bCs/>
        </w:rPr>
      </w:pPr>
      <w:bookmarkStart w:id="0" w:name="target-high-risk"/>
      <w:r w:rsidRPr="00647BE5">
        <w:rPr>
          <w:b/>
          <w:bCs/>
        </w:rPr>
        <w:t>Target high risk goods</w:t>
      </w:r>
      <w:bookmarkEnd w:id="0"/>
    </w:p>
    <w:p w14:paraId="2685E800" w14:textId="77777777" w:rsidR="00E85846" w:rsidRPr="00E85846" w:rsidRDefault="00E85846" w:rsidP="00E85846">
      <w:r w:rsidRPr="00E85846">
        <w:t>Goods that fall within the following tariff classifications have been categorised as target high risk goods and will require mandatory treatment for BMSB risk.</w:t>
      </w:r>
    </w:p>
    <w:p w14:paraId="7A221DA4" w14:textId="77777777" w:rsidR="00E85846" w:rsidRPr="00E85846" w:rsidRDefault="00E85846" w:rsidP="00E85846">
      <w:pPr>
        <w:numPr>
          <w:ilvl w:val="0"/>
          <w:numId w:val="1"/>
        </w:numPr>
      </w:pPr>
      <w:r w:rsidRPr="00E85846">
        <w:t>44 - Wood and articles of wood; wood charcoal</w:t>
      </w:r>
    </w:p>
    <w:p w14:paraId="09D81986" w14:textId="77777777" w:rsidR="00E85846" w:rsidRPr="00E85846" w:rsidRDefault="00E85846" w:rsidP="00E85846">
      <w:pPr>
        <w:numPr>
          <w:ilvl w:val="0"/>
          <w:numId w:val="1"/>
        </w:numPr>
      </w:pPr>
      <w:r w:rsidRPr="00E85846">
        <w:t>45 - Cork and articles of cork</w:t>
      </w:r>
    </w:p>
    <w:p w14:paraId="4257EBFE" w14:textId="77777777" w:rsidR="00E85846" w:rsidRPr="00E85846" w:rsidRDefault="00E85846" w:rsidP="00E85846">
      <w:pPr>
        <w:numPr>
          <w:ilvl w:val="0"/>
          <w:numId w:val="1"/>
        </w:numPr>
      </w:pPr>
      <w:r w:rsidRPr="00E85846">
        <w:t>57 - Carpets and other textile floor coverings</w:t>
      </w:r>
    </w:p>
    <w:p w14:paraId="42053F99" w14:textId="77777777" w:rsidR="00E85846" w:rsidRPr="00E85846" w:rsidRDefault="00E85846" w:rsidP="00E85846">
      <w:pPr>
        <w:numPr>
          <w:ilvl w:val="0"/>
          <w:numId w:val="1"/>
        </w:numPr>
      </w:pPr>
      <w:r w:rsidRPr="00E85846">
        <w:t>68 - Articles of stone, plaster, cement, asbestos, mica or similar materials</w:t>
      </w:r>
    </w:p>
    <w:p w14:paraId="5E659FA1" w14:textId="77777777" w:rsidR="00E85846" w:rsidRPr="00E85846" w:rsidRDefault="00E85846" w:rsidP="00E85846">
      <w:pPr>
        <w:numPr>
          <w:ilvl w:val="0"/>
          <w:numId w:val="1"/>
        </w:numPr>
      </w:pPr>
      <w:r w:rsidRPr="00E85846">
        <w:t>69 - Ceramic products – including sub chapters I and II</w:t>
      </w:r>
    </w:p>
    <w:p w14:paraId="7BA9D587" w14:textId="77777777" w:rsidR="00E85846" w:rsidRPr="00E85846" w:rsidRDefault="00E85846" w:rsidP="00E85846">
      <w:pPr>
        <w:numPr>
          <w:ilvl w:val="0"/>
          <w:numId w:val="1"/>
        </w:numPr>
      </w:pPr>
      <w:r w:rsidRPr="00E85846">
        <w:t>70 – Glass and glass ware</w:t>
      </w:r>
    </w:p>
    <w:p w14:paraId="3D71876A" w14:textId="77777777" w:rsidR="00E85846" w:rsidRPr="00E85846" w:rsidRDefault="00E85846" w:rsidP="00E85846">
      <w:pPr>
        <w:numPr>
          <w:ilvl w:val="0"/>
          <w:numId w:val="1"/>
        </w:numPr>
      </w:pPr>
      <w:r w:rsidRPr="00E85846">
        <w:t>72 - Iron and steel - including sub chapters I, II, III, IV</w:t>
      </w:r>
    </w:p>
    <w:p w14:paraId="4764D296" w14:textId="77777777" w:rsidR="00E85846" w:rsidRPr="00E85846" w:rsidRDefault="00E85846" w:rsidP="00E85846">
      <w:pPr>
        <w:numPr>
          <w:ilvl w:val="0"/>
          <w:numId w:val="1"/>
        </w:numPr>
      </w:pPr>
      <w:r w:rsidRPr="00E85846">
        <w:t>73 - Articles of iron or steel</w:t>
      </w:r>
    </w:p>
    <w:p w14:paraId="01EF9F9C" w14:textId="77777777" w:rsidR="00E85846" w:rsidRPr="00E85846" w:rsidRDefault="00E85846" w:rsidP="00E85846">
      <w:pPr>
        <w:numPr>
          <w:ilvl w:val="0"/>
          <w:numId w:val="1"/>
        </w:numPr>
      </w:pPr>
      <w:r w:rsidRPr="00E85846">
        <w:t>74 - Copper and articles thereof</w:t>
      </w:r>
    </w:p>
    <w:p w14:paraId="60CAD25A" w14:textId="77777777" w:rsidR="00E85846" w:rsidRPr="00E85846" w:rsidRDefault="00E85846" w:rsidP="00E85846">
      <w:pPr>
        <w:numPr>
          <w:ilvl w:val="0"/>
          <w:numId w:val="1"/>
        </w:numPr>
      </w:pPr>
      <w:r w:rsidRPr="00E85846">
        <w:t>75 - Nickel and articles thereof</w:t>
      </w:r>
    </w:p>
    <w:p w14:paraId="5FF4A6C1" w14:textId="77777777" w:rsidR="00E85846" w:rsidRPr="00E85846" w:rsidRDefault="00E85846" w:rsidP="00E85846">
      <w:pPr>
        <w:numPr>
          <w:ilvl w:val="0"/>
          <w:numId w:val="1"/>
        </w:numPr>
      </w:pPr>
      <w:r w:rsidRPr="00E85846">
        <w:t>76 - Aluminium and articles thereof</w:t>
      </w:r>
    </w:p>
    <w:p w14:paraId="47AE25B6" w14:textId="77777777" w:rsidR="00E85846" w:rsidRPr="00E85846" w:rsidRDefault="00E85846" w:rsidP="00E85846">
      <w:pPr>
        <w:numPr>
          <w:ilvl w:val="0"/>
          <w:numId w:val="1"/>
        </w:numPr>
      </w:pPr>
      <w:r w:rsidRPr="00E85846">
        <w:t>78 - Lead and articles thereof</w:t>
      </w:r>
    </w:p>
    <w:p w14:paraId="7EE98AA9" w14:textId="77777777" w:rsidR="00E85846" w:rsidRPr="00E85846" w:rsidRDefault="00E85846" w:rsidP="00E85846">
      <w:pPr>
        <w:numPr>
          <w:ilvl w:val="0"/>
          <w:numId w:val="1"/>
        </w:numPr>
      </w:pPr>
      <w:r w:rsidRPr="00E85846">
        <w:t>79 - Zinc and articles thereof</w:t>
      </w:r>
    </w:p>
    <w:p w14:paraId="6079638A" w14:textId="77777777" w:rsidR="00E85846" w:rsidRPr="00E85846" w:rsidRDefault="00E85846" w:rsidP="00E85846">
      <w:pPr>
        <w:numPr>
          <w:ilvl w:val="0"/>
          <w:numId w:val="1"/>
        </w:numPr>
      </w:pPr>
      <w:r w:rsidRPr="00E85846">
        <w:t>80 - Tin and articles thereof</w:t>
      </w:r>
    </w:p>
    <w:p w14:paraId="2BEC7F93" w14:textId="77777777" w:rsidR="00E85846" w:rsidRPr="00E85846" w:rsidRDefault="00E85846" w:rsidP="00E85846">
      <w:pPr>
        <w:numPr>
          <w:ilvl w:val="0"/>
          <w:numId w:val="1"/>
        </w:numPr>
      </w:pPr>
      <w:r w:rsidRPr="00E85846">
        <w:t>81 - Other base metals; cermets; articles thereof</w:t>
      </w:r>
    </w:p>
    <w:p w14:paraId="2AE6E719" w14:textId="77777777" w:rsidR="00E85846" w:rsidRPr="00E85846" w:rsidRDefault="00E85846" w:rsidP="00E85846">
      <w:pPr>
        <w:numPr>
          <w:ilvl w:val="0"/>
          <w:numId w:val="1"/>
        </w:numPr>
      </w:pPr>
      <w:r w:rsidRPr="00E85846">
        <w:t>82 - Tools, implements, cutlery, spoons and forks, of base metal; parts thereof of base metal</w:t>
      </w:r>
    </w:p>
    <w:p w14:paraId="773C6280" w14:textId="77777777" w:rsidR="00E85846" w:rsidRPr="00E85846" w:rsidRDefault="00E85846" w:rsidP="00E85846">
      <w:pPr>
        <w:numPr>
          <w:ilvl w:val="0"/>
          <w:numId w:val="1"/>
        </w:numPr>
      </w:pPr>
      <w:r w:rsidRPr="00E85846">
        <w:t>83 - Miscellaneous articles of base metals</w:t>
      </w:r>
    </w:p>
    <w:p w14:paraId="629BC015" w14:textId="77777777" w:rsidR="00E85846" w:rsidRPr="00E85846" w:rsidRDefault="00E85846" w:rsidP="00E85846">
      <w:pPr>
        <w:numPr>
          <w:ilvl w:val="0"/>
          <w:numId w:val="1"/>
        </w:numPr>
      </w:pPr>
      <w:r w:rsidRPr="00E85846">
        <w:t>84 - Nuclear reactors, boilers, machinery and mechanical appliances; parts thereof</w:t>
      </w:r>
    </w:p>
    <w:p w14:paraId="0C24E1F0" w14:textId="77777777" w:rsidR="00E85846" w:rsidRPr="00E85846" w:rsidRDefault="00E85846" w:rsidP="00E85846">
      <w:pPr>
        <w:numPr>
          <w:ilvl w:val="0"/>
          <w:numId w:val="1"/>
        </w:numPr>
      </w:pPr>
      <w:r w:rsidRPr="00E85846">
        <w:t>85 - Electrical machinery and equipment and parts thereof; sound recorders and reproducers, television image and sound recorders and reproducers, and parts and accessories of such articles</w:t>
      </w:r>
    </w:p>
    <w:p w14:paraId="7DFC74C6" w14:textId="77777777" w:rsidR="00E85846" w:rsidRPr="00E85846" w:rsidRDefault="00E85846" w:rsidP="00E85846">
      <w:pPr>
        <w:numPr>
          <w:ilvl w:val="0"/>
          <w:numId w:val="1"/>
        </w:numPr>
      </w:pPr>
      <w:r w:rsidRPr="00E85846">
        <w:t>86 - Railway or tramway locomotives, rolling-stock and parts thereof; railway or tramway track fixtures and fittings and parts thereof; mechanical (including electro-mechanical) traffic signalling equipment of all kinds</w:t>
      </w:r>
    </w:p>
    <w:p w14:paraId="5918BFCC" w14:textId="77777777" w:rsidR="00E85846" w:rsidRPr="00E85846" w:rsidRDefault="00E85846" w:rsidP="00E85846">
      <w:pPr>
        <w:numPr>
          <w:ilvl w:val="0"/>
          <w:numId w:val="1"/>
        </w:numPr>
      </w:pPr>
      <w:r w:rsidRPr="00E85846">
        <w:lastRenderedPageBreak/>
        <w:t>87 - Vehicles other than railway or tramway rolling-stock, and parts and accessories thereof</w:t>
      </w:r>
    </w:p>
    <w:p w14:paraId="2582D64B" w14:textId="77777777" w:rsidR="00E85846" w:rsidRPr="00E85846" w:rsidRDefault="00E85846" w:rsidP="00E85846">
      <w:pPr>
        <w:numPr>
          <w:ilvl w:val="0"/>
          <w:numId w:val="1"/>
        </w:numPr>
      </w:pPr>
      <w:r w:rsidRPr="00E85846">
        <w:t>88 - Aircraft, spacecraft, and parts thereof</w:t>
      </w:r>
    </w:p>
    <w:p w14:paraId="2763C547" w14:textId="77777777" w:rsidR="00E85846" w:rsidRPr="00E85846" w:rsidRDefault="00E85846" w:rsidP="00E85846">
      <w:pPr>
        <w:numPr>
          <w:ilvl w:val="0"/>
          <w:numId w:val="1"/>
        </w:numPr>
      </w:pPr>
      <w:r w:rsidRPr="00E85846">
        <w:t>89 - Ships, boats and floating structures</w:t>
      </w:r>
    </w:p>
    <w:p w14:paraId="3993F9F4" w14:textId="77777777" w:rsidR="00E85846" w:rsidRPr="00E85846" w:rsidRDefault="00E85846" w:rsidP="00E85846">
      <w:bookmarkStart w:id="1" w:name="target-risk"/>
      <w:r w:rsidRPr="00E85846">
        <w:t>Target risk goods</w:t>
      </w:r>
      <w:bookmarkEnd w:id="1"/>
    </w:p>
    <w:p w14:paraId="7CE8D237" w14:textId="77777777" w:rsidR="00E85846" w:rsidRPr="00E85846" w:rsidRDefault="00E85846" w:rsidP="00E85846">
      <w:r w:rsidRPr="00E85846">
        <w:t>Goods that fall within the following tariff classifications have been categorised as target risk goods and are only subject to increased onshore intervention through random inspection. Mandatory treatment is not required.</w:t>
      </w:r>
    </w:p>
    <w:p w14:paraId="0AD57A40" w14:textId="77777777" w:rsidR="00E85846" w:rsidRPr="00E85846" w:rsidRDefault="00E85846" w:rsidP="00E85846">
      <w:pPr>
        <w:numPr>
          <w:ilvl w:val="0"/>
          <w:numId w:val="2"/>
        </w:numPr>
      </w:pPr>
      <w:r w:rsidRPr="00E85846">
        <w:t>27 - Mineral fuels, mineral oils and products of their distillation; bituminous substances; mineral waxes</w:t>
      </w:r>
    </w:p>
    <w:p w14:paraId="3ABF9CE0" w14:textId="77777777" w:rsidR="00E85846" w:rsidRPr="00E85846" w:rsidRDefault="00E85846" w:rsidP="00E85846">
      <w:pPr>
        <w:numPr>
          <w:ilvl w:val="0"/>
          <w:numId w:val="2"/>
        </w:numPr>
      </w:pPr>
      <w:r w:rsidRPr="00E85846">
        <w:t>28 - Inorganic chemicals; organic or inorganic compounds of precious metals, of rare-earth metals, of radioactive elements or of isotopes - including sub chapters I, II, III, IV and V</w:t>
      </w:r>
    </w:p>
    <w:p w14:paraId="63F21CFB" w14:textId="77777777" w:rsidR="00E85846" w:rsidRPr="00E85846" w:rsidRDefault="00E85846" w:rsidP="00E85846">
      <w:pPr>
        <w:numPr>
          <w:ilvl w:val="0"/>
          <w:numId w:val="2"/>
        </w:numPr>
      </w:pPr>
      <w:r w:rsidRPr="00E85846">
        <w:t>29 - Organic chemicals - including sub chapters I, II, III, IV, V, VI, VII, VIII, IX, X, XII and XIII</w:t>
      </w:r>
    </w:p>
    <w:p w14:paraId="5A4EC0B1" w14:textId="77777777" w:rsidR="00E85846" w:rsidRPr="00E85846" w:rsidRDefault="00E85846" w:rsidP="00E85846">
      <w:pPr>
        <w:numPr>
          <w:ilvl w:val="0"/>
          <w:numId w:val="2"/>
        </w:numPr>
      </w:pPr>
      <w:r w:rsidRPr="00E85846">
        <w:t>38 - Miscellaneous chemical products</w:t>
      </w:r>
    </w:p>
    <w:p w14:paraId="1A433BA4" w14:textId="77777777" w:rsidR="00E85846" w:rsidRPr="00E85846" w:rsidRDefault="00E85846" w:rsidP="00E85846">
      <w:pPr>
        <w:numPr>
          <w:ilvl w:val="0"/>
          <w:numId w:val="2"/>
        </w:numPr>
      </w:pPr>
      <w:r w:rsidRPr="00E85846">
        <w:t>39 - Plastics and articles thereof - – including sub chapters I and II</w:t>
      </w:r>
    </w:p>
    <w:p w14:paraId="2053C74A" w14:textId="77777777" w:rsidR="00E85846" w:rsidRPr="00E85846" w:rsidRDefault="00E85846" w:rsidP="00E85846">
      <w:pPr>
        <w:numPr>
          <w:ilvl w:val="0"/>
          <w:numId w:val="2"/>
        </w:numPr>
      </w:pPr>
      <w:r w:rsidRPr="00E85846">
        <w:t>40 - Rubber and articles thereof</w:t>
      </w:r>
    </w:p>
    <w:p w14:paraId="49112B03" w14:textId="77777777" w:rsidR="00E85846" w:rsidRPr="00E85846" w:rsidRDefault="00E85846" w:rsidP="00E85846">
      <w:pPr>
        <w:numPr>
          <w:ilvl w:val="0"/>
          <w:numId w:val="2"/>
        </w:numPr>
      </w:pPr>
      <w:r w:rsidRPr="00E85846">
        <w:t>48 - Paper and paperboard; articles of paper pulp, of paper or of paperboard</w:t>
      </w:r>
    </w:p>
    <w:p w14:paraId="32ABF6B8" w14:textId="77777777" w:rsidR="00E85846" w:rsidRPr="00E85846" w:rsidRDefault="00E85846" w:rsidP="00E85846">
      <w:pPr>
        <w:numPr>
          <w:ilvl w:val="0"/>
          <w:numId w:val="2"/>
        </w:numPr>
      </w:pPr>
      <w:r w:rsidRPr="00E85846">
        <w:t>49 - Printed books, newspapers, pictures and other products of the printing industry; manuscripts, typescripts and plans</w:t>
      </w:r>
    </w:p>
    <w:p w14:paraId="0A24C883" w14:textId="77777777" w:rsidR="00E85846" w:rsidRPr="00E85846" w:rsidRDefault="00E85846" w:rsidP="00E85846">
      <w:pPr>
        <w:numPr>
          <w:ilvl w:val="0"/>
          <w:numId w:val="2"/>
        </w:numPr>
      </w:pPr>
      <w:r w:rsidRPr="00E85846">
        <w:t>56 - Wadding, felt and nonwovens; special yarns; twine, cordage, ropes and cables and articles thereof</w:t>
      </w:r>
    </w:p>
    <w:p w14:paraId="402D10FF" w14:textId="77777777" w:rsidR="00E85846" w:rsidRPr="00E85846" w:rsidRDefault="00E85846" w:rsidP="00E85846">
      <w:r w:rsidRPr="00E85846">
        <w:t>For all other goods that are not categorised as target high risk and target risk goods, BMSB seasonal measures do not apply. However, if they are part of a container or consignment that contains target high risk or target risk goods, they will be subject to the measures.</w:t>
      </w:r>
    </w:p>
    <w:p w14:paraId="04AE3E01" w14:textId="77777777" w:rsidR="007231C4" w:rsidRDefault="007231C4"/>
    <w:sectPr w:rsidR="007231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14975"/>
    <w:multiLevelType w:val="multilevel"/>
    <w:tmpl w:val="873C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1C6F30"/>
    <w:multiLevelType w:val="multilevel"/>
    <w:tmpl w:val="A914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2218804">
    <w:abstractNumId w:val="1"/>
  </w:num>
  <w:num w:numId="2" w16cid:durableId="58996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46"/>
    <w:rsid w:val="0028010D"/>
    <w:rsid w:val="004D0F8F"/>
    <w:rsid w:val="00647BE5"/>
    <w:rsid w:val="006952DD"/>
    <w:rsid w:val="007231C4"/>
    <w:rsid w:val="00E858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DFCC"/>
  <w15:chartTrackingRefBased/>
  <w15:docId w15:val="{80B57435-9874-44AC-BA1B-12FFA8D6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8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8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8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846"/>
    <w:rPr>
      <w:rFonts w:eastAsiaTheme="majorEastAsia" w:cstheme="majorBidi"/>
      <w:color w:val="272727" w:themeColor="text1" w:themeTint="D8"/>
    </w:rPr>
  </w:style>
  <w:style w:type="paragraph" w:styleId="Title">
    <w:name w:val="Title"/>
    <w:basedOn w:val="Normal"/>
    <w:next w:val="Normal"/>
    <w:link w:val="TitleChar"/>
    <w:uiPriority w:val="10"/>
    <w:qFormat/>
    <w:rsid w:val="00E85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846"/>
    <w:pPr>
      <w:spacing w:before="160"/>
      <w:jc w:val="center"/>
    </w:pPr>
    <w:rPr>
      <w:i/>
      <w:iCs/>
      <w:color w:val="404040" w:themeColor="text1" w:themeTint="BF"/>
    </w:rPr>
  </w:style>
  <w:style w:type="character" w:customStyle="1" w:styleId="QuoteChar">
    <w:name w:val="Quote Char"/>
    <w:basedOn w:val="DefaultParagraphFont"/>
    <w:link w:val="Quote"/>
    <w:uiPriority w:val="29"/>
    <w:rsid w:val="00E85846"/>
    <w:rPr>
      <w:i/>
      <w:iCs/>
      <w:color w:val="404040" w:themeColor="text1" w:themeTint="BF"/>
    </w:rPr>
  </w:style>
  <w:style w:type="paragraph" w:styleId="ListParagraph">
    <w:name w:val="List Paragraph"/>
    <w:basedOn w:val="Normal"/>
    <w:uiPriority w:val="34"/>
    <w:qFormat/>
    <w:rsid w:val="00E85846"/>
    <w:pPr>
      <w:ind w:left="720"/>
      <w:contextualSpacing/>
    </w:pPr>
  </w:style>
  <w:style w:type="character" w:styleId="IntenseEmphasis">
    <w:name w:val="Intense Emphasis"/>
    <w:basedOn w:val="DefaultParagraphFont"/>
    <w:uiPriority w:val="21"/>
    <w:qFormat/>
    <w:rsid w:val="00E85846"/>
    <w:rPr>
      <w:i/>
      <w:iCs/>
      <w:color w:val="0F4761" w:themeColor="accent1" w:themeShade="BF"/>
    </w:rPr>
  </w:style>
  <w:style w:type="paragraph" w:styleId="IntenseQuote">
    <w:name w:val="Intense Quote"/>
    <w:basedOn w:val="Normal"/>
    <w:next w:val="Normal"/>
    <w:link w:val="IntenseQuoteChar"/>
    <w:uiPriority w:val="30"/>
    <w:qFormat/>
    <w:rsid w:val="00E85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846"/>
    <w:rPr>
      <w:i/>
      <w:iCs/>
      <w:color w:val="0F4761" w:themeColor="accent1" w:themeShade="BF"/>
    </w:rPr>
  </w:style>
  <w:style w:type="character" w:styleId="IntenseReference">
    <w:name w:val="Intense Reference"/>
    <w:basedOn w:val="DefaultParagraphFont"/>
    <w:uiPriority w:val="32"/>
    <w:qFormat/>
    <w:rsid w:val="00E858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94391">
      <w:bodyDiv w:val="1"/>
      <w:marLeft w:val="0"/>
      <w:marRight w:val="0"/>
      <w:marTop w:val="0"/>
      <w:marBottom w:val="0"/>
      <w:divBdr>
        <w:top w:val="none" w:sz="0" w:space="0" w:color="auto"/>
        <w:left w:val="none" w:sz="0" w:space="0" w:color="auto"/>
        <w:bottom w:val="none" w:sz="0" w:space="0" w:color="auto"/>
        <w:right w:val="none" w:sz="0" w:space="0" w:color="auto"/>
      </w:divBdr>
    </w:div>
    <w:div w:id="123562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Henry</dc:creator>
  <cp:keywords/>
  <dc:description/>
  <cp:lastModifiedBy>Samantha Henry</cp:lastModifiedBy>
  <cp:revision>2</cp:revision>
  <dcterms:created xsi:type="dcterms:W3CDTF">2026-08-12T05:30:00Z</dcterms:created>
  <dcterms:modified xsi:type="dcterms:W3CDTF">2026-08-12T05:44:00Z</dcterms:modified>
</cp:coreProperties>
</file>